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EF87" w14:textId="0F3790AC" w:rsidR="00E30B83" w:rsidRDefault="00927882" w:rsidP="00253A17">
      <w:r>
        <w:rPr>
          <w:rFonts w:hint="eastAsia"/>
        </w:rPr>
        <w:t xml:space="preserve">       </w:t>
      </w:r>
      <w:r w:rsidR="00220BCC">
        <w:rPr>
          <w:rFonts w:hint="eastAsia"/>
        </w:rPr>
        <w:t xml:space="preserve">        </w:t>
      </w:r>
      <w:r>
        <w:rPr>
          <w:rFonts w:hint="eastAsia"/>
        </w:rPr>
        <w:t xml:space="preserve"> </w:t>
      </w:r>
      <w:r w:rsidR="0002704F">
        <w:rPr>
          <w:rFonts w:hint="eastAsia"/>
        </w:rPr>
        <w:t>１ 市財政の現状と</w:t>
      </w:r>
      <w:r w:rsidR="00A15FA5">
        <w:rPr>
          <w:rFonts w:hint="eastAsia"/>
        </w:rPr>
        <w:t>今後</w:t>
      </w:r>
      <w:r w:rsidR="0002704F">
        <w:rPr>
          <w:rFonts w:hint="eastAsia"/>
        </w:rPr>
        <w:t>について</w:t>
      </w:r>
    </w:p>
    <w:p w14:paraId="3E8644D1" w14:textId="77777777" w:rsidR="00220BCC" w:rsidRPr="00803582" w:rsidRDefault="00220BCC" w:rsidP="00253A17"/>
    <w:p w14:paraId="58D64CF7" w14:textId="71319634" w:rsidR="00D217EB" w:rsidRDefault="00E20E8B" w:rsidP="00803582">
      <w:pPr>
        <w:ind w:firstLineChars="100" w:firstLine="227"/>
      </w:pPr>
      <w:r>
        <w:rPr>
          <w:rFonts w:hint="eastAsia"/>
        </w:rPr>
        <w:t>今年度から第２次島田市総合計画後期基本計画に基づくまちづくりが進められている。</w:t>
      </w:r>
    </w:p>
    <w:p w14:paraId="3C4575FA" w14:textId="05D54B6F" w:rsidR="00B175F6" w:rsidRDefault="00E20E8B" w:rsidP="00253A17">
      <w:r>
        <w:rPr>
          <w:rFonts w:hint="eastAsia"/>
        </w:rPr>
        <w:t>当計画では「縮充」を柱として</w:t>
      </w:r>
      <w:r w:rsidR="00803582">
        <w:rPr>
          <w:rFonts w:hint="eastAsia"/>
        </w:rPr>
        <w:t>、真に必要な施策・事業に資源を集中させ、「量」から「質」への転換を図り市民の満足度を目指すとしている。</w:t>
      </w:r>
      <w:r w:rsidR="009140F6">
        <w:rPr>
          <w:rFonts w:hint="eastAsia"/>
        </w:rPr>
        <w:t>市政を進める上で、財政の健全化は必須な条件であると思われる。</w:t>
      </w:r>
      <w:r w:rsidR="001510D3">
        <w:rPr>
          <w:rFonts w:hint="eastAsia"/>
        </w:rPr>
        <w:t>今回示された令和５年度予算大綱の中でも、中長期的視点から財政の健全化に努めると</w:t>
      </w:r>
      <w:r w:rsidR="00A15FA5">
        <w:rPr>
          <w:rFonts w:hint="eastAsia"/>
        </w:rPr>
        <w:t>述べられている</w:t>
      </w:r>
      <w:r w:rsidR="001510D3">
        <w:rPr>
          <w:rFonts w:hint="eastAsia"/>
        </w:rPr>
        <w:t>。</w:t>
      </w:r>
      <w:r>
        <w:rPr>
          <w:rFonts w:hint="eastAsia"/>
        </w:rPr>
        <w:t>基礎自治体として、①住民福祉②義務教育③基礎インフラが重要な施策であり、</w:t>
      </w:r>
      <w:r w:rsidR="00E92570">
        <w:rPr>
          <w:rFonts w:hint="eastAsia"/>
        </w:rPr>
        <w:t>借入金の少ない健全な財政運営がま</w:t>
      </w:r>
      <w:r w:rsidR="000D774F">
        <w:rPr>
          <w:rFonts w:hint="eastAsia"/>
        </w:rPr>
        <w:t>づ</w:t>
      </w:r>
      <w:r w:rsidR="00E92570">
        <w:rPr>
          <w:rFonts w:hint="eastAsia"/>
        </w:rPr>
        <w:t>第一に求められている考え</w:t>
      </w:r>
      <w:r w:rsidR="00803582">
        <w:rPr>
          <w:rFonts w:hint="eastAsia"/>
        </w:rPr>
        <w:t>る</w:t>
      </w:r>
      <w:r w:rsidR="00E92570">
        <w:rPr>
          <w:rFonts w:hint="eastAsia"/>
        </w:rPr>
        <w:t>。</w:t>
      </w:r>
      <w:r w:rsidR="00803582">
        <w:rPr>
          <w:rFonts w:hint="eastAsia"/>
        </w:rPr>
        <w:t>一方、</w:t>
      </w:r>
      <w:r w:rsidR="00E92570">
        <w:rPr>
          <w:rFonts w:hint="eastAsia"/>
        </w:rPr>
        <w:t>健全化により生み出され</w:t>
      </w:r>
      <w:r w:rsidR="00220BCC">
        <w:rPr>
          <w:rFonts w:hint="eastAsia"/>
        </w:rPr>
        <w:t>る</w:t>
      </w:r>
      <w:r w:rsidR="00803582">
        <w:rPr>
          <w:rFonts w:hint="eastAsia"/>
        </w:rPr>
        <w:t>果実を如何に還元できるかも重要ではないかと考える。</w:t>
      </w:r>
    </w:p>
    <w:p w14:paraId="5F83D649" w14:textId="7ABEACF4" w:rsidR="00803582" w:rsidRDefault="00D67AAA" w:rsidP="00253A17">
      <w:r>
        <w:rPr>
          <w:rFonts w:hint="eastAsia"/>
        </w:rPr>
        <w:t xml:space="preserve">  ここ数年のコロナウイルス感染症の影響の</w:t>
      </w:r>
      <w:r w:rsidR="00721A08">
        <w:rPr>
          <w:rFonts w:hint="eastAsia"/>
        </w:rPr>
        <w:t>対策</w:t>
      </w:r>
      <w:r>
        <w:rPr>
          <w:rFonts w:hint="eastAsia"/>
        </w:rPr>
        <w:t>として、国では地方に交付金として財政措置を行ってきた。しかしながら、本病の収束あるいは沈静化に伴い交付金が廃止されてくることが予想され、従来の財源</w:t>
      </w:r>
      <w:r w:rsidR="00BC236A">
        <w:rPr>
          <w:rFonts w:hint="eastAsia"/>
        </w:rPr>
        <w:t>に</w:t>
      </w:r>
      <w:r>
        <w:rPr>
          <w:rFonts w:hint="eastAsia"/>
        </w:rPr>
        <w:t>戻る中、より一層の財源確保と歳出削減が求められる。</w:t>
      </w:r>
      <w:r w:rsidR="00721A08">
        <w:rPr>
          <w:rFonts w:hint="eastAsia"/>
        </w:rPr>
        <w:t>市では一昨年９月に「島田市中期財政計画」を公表し、今後の計画的な行財政運営を示している。</w:t>
      </w:r>
      <w:r w:rsidR="00803582">
        <w:rPr>
          <w:rFonts w:hint="eastAsia"/>
        </w:rPr>
        <w:t>また、新地方公会計の導入により、平成28年度決算から「固定資産台帳」に基づく財務書類が作成されている。</w:t>
      </w:r>
    </w:p>
    <w:p w14:paraId="4676AA6B" w14:textId="52739BCA" w:rsidR="00B175F6" w:rsidRDefault="00721A08" w:rsidP="00231B8D">
      <w:pPr>
        <w:ind w:firstLineChars="100" w:firstLine="227"/>
      </w:pPr>
      <w:r>
        <w:rPr>
          <w:rFonts w:hint="eastAsia"/>
        </w:rPr>
        <w:t>そこで、財政指標に基づいた当市の財政状況並びに今後の見通しについて伺う。</w:t>
      </w:r>
    </w:p>
    <w:p w14:paraId="7D9E0D47" w14:textId="79144650" w:rsidR="00643AFD" w:rsidRDefault="00643AFD" w:rsidP="001C6361">
      <w:pPr>
        <w:pStyle w:val="a3"/>
        <w:numPr>
          <w:ilvl w:val="0"/>
          <w:numId w:val="2"/>
        </w:numPr>
        <w:ind w:leftChars="0"/>
      </w:pPr>
      <w:r>
        <w:rPr>
          <w:rFonts w:hint="eastAsia"/>
        </w:rPr>
        <w:t xml:space="preserve"> 令和3年度の財政力指数は0.69で、</w:t>
      </w:r>
      <w:r w:rsidR="00220BCC">
        <w:rPr>
          <w:rFonts w:hint="eastAsia"/>
        </w:rPr>
        <w:t>前年度に比較し0.05</w:t>
      </w:r>
      <w:r w:rsidR="008329CB">
        <w:rPr>
          <w:rFonts w:hint="eastAsia"/>
        </w:rPr>
        <w:t>ポイント低下しているが、これは普通交付税の再算定の影響と言われている。令和４年度の財政力指数はどの程度を見込んでいるのか伺う。</w:t>
      </w:r>
    </w:p>
    <w:p w14:paraId="7839DB8E" w14:textId="345EB73C" w:rsidR="00643AFD" w:rsidRDefault="00643AFD" w:rsidP="00643AFD">
      <w:pPr>
        <w:pStyle w:val="a3"/>
        <w:numPr>
          <w:ilvl w:val="0"/>
          <w:numId w:val="2"/>
        </w:numPr>
        <w:ind w:leftChars="0"/>
      </w:pPr>
      <w:r>
        <w:rPr>
          <w:rFonts w:hint="eastAsia"/>
        </w:rPr>
        <w:t xml:space="preserve"> </w:t>
      </w:r>
      <w:r w:rsidR="001C6361">
        <w:rPr>
          <w:rFonts w:hint="eastAsia"/>
        </w:rPr>
        <w:t>財政の健全性を示す指標として、財政健全化の４つの指標がある。このうちの</w:t>
      </w:r>
      <w:r w:rsidR="00B175F6">
        <w:rPr>
          <w:rFonts w:hint="eastAsia"/>
        </w:rPr>
        <w:t>実質公債費比率</w:t>
      </w:r>
      <w:r w:rsidR="001C6361">
        <w:rPr>
          <w:rFonts w:hint="eastAsia"/>
        </w:rPr>
        <w:t>については、令和３年度は6.2％で令和２年度に比較して0.6ポイント減少する一方、</w:t>
      </w:r>
      <w:r w:rsidR="00B175F6">
        <w:rPr>
          <w:rFonts w:hint="eastAsia"/>
        </w:rPr>
        <w:t>将来負担比率は、</w:t>
      </w:r>
      <w:r w:rsidR="001C6361">
        <w:rPr>
          <w:rFonts w:hint="eastAsia"/>
        </w:rPr>
        <w:t>1.9</w:t>
      </w:r>
      <w:r w:rsidR="00231B8D">
        <w:rPr>
          <w:rFonts w:hint="eastAsia"/>
        </w:rPr>
        <w:t>％と算出された。</w:t>
      </w:r>
      <w:r w:rsidR="00B175F6">
        <w:rPr>
          <w:rFonts w:hint="eastAsia"/>
        </w:rPr>
        <w:t>いずれも</w:t>
      </w:r>
      <w:r w:rsidR="00231B8D">
        <w:rPr>
          <w:rFonts w:hint="eastAsia"/>
        </w:rPr>
        <w:t>健全とされる基準値内であると</w:t>
      </w:r>
      <w:r w:rsidR="00220BCC">
        <w:rPr>
          <w:rFonts w:hint="eastAsia"/>
        </w:rPr>
        <w:t>理解</w:t>
      </w:r>
      <w:r w:rsidR="00231B8D">
        <w:rPr>
          <w:rFonts w:hint="eastAsia"/>
        </w:rPr>
        <w:t>されるが、</w:t>
      </w:r>
      <w:r w:rsidR="00220BCC">
        <w:rPr>
          <w:rFonts w:hint="eastAsia"/>
        </w:rPr>
        <w:t>財政の健全性を考える上で</w:t>
      </w:r>
      <w:r w:rsidR="00231B8D">
        <w:rPr>
          <w:rFonts w:hint="eastAsia"/>
        </w:rPr>
        <w:t>これらをどのようにとらえるか伺う。</w:t>
      </w:r>
    </w:p>
    <w:p w14:paraId="244083A7" w14:textId="12835E5C" w:rsidR="00B175F6" w:rsidRDefault="001510D3" w:rsidP="00643AFD">
      <w:pPr>
        <w:pStyle w:val="a3"/>
        <w:numPr>
          <w:ilvl w:val="0"/>
          <w:numId w:val="2"/>
        </w:numPr>
        <w:ind w:leftChars="0"/>
      </w:pPr>
      <w:r>
        <w:rPr>
          <w:rFonts w:hint="eastAsia"/>
        </w:rPr>
        <w:t xml:space="preserve"> 令和３年度一般会計の市債残高は</w:t>
      </w:r>
      <w:r w:rsidR="009623BA">
        <w:rPr>
          <w:rFonts w:hint="eastAsia"/>
        </w:rPr>
        <w:t>、</w:t>
      </w:r>
      <w:r>
        <w:rPr>
          <w:rFonts w:hint="eastAsia"/>
        </w:rPr>
        <w:t>417億円となっている。令和５年度末の市債残高は、445億円と</w:t>
      </w:r>
      <w:r w:rsidR="00A15FA5">
        <w:rPr>
          <w:rFonts w:hint="eastAsia"/>
        </w:rPr>
        <w:t>増加</w:t>
      </w:r>
      <w:r>
        <w:rPr>
          <w:rFonts w:hint="eastAsia"/>
        </w:rPr>
        <w:t>の見込みであり、これは令和</w:t>
      </w:r>
      <w:r w:rsidR="0071219E">
        <w:rPr>
          <w:rFonts w:hint="eastAsia"/>
        </w:rPr>
        <w:t>５年度一般会計の当初予算額とほぼ同じ規模となる。この状況についてどのように捉えているのか伺う。</w:t>
      </w:r>
    </w:p>
    <w:p w14:paraId="7A43E607" w14:textId="78722C46" w:rsidR="0071219E" w:rsidRDefault="00B175F6" w:rsidP="00643AFD">
      <w:pPr>
        <w:pStyle w:val="a3"/>
        <w:numPr>
          <w:ilvl w:val="0"/>
          <w:numId w:val="2"/>
        </w:numPr>
        <w:ind w:leftChars="0"/>
      </w:pPr>
      <w:r>
        <w:rPr>
          <w:rFonts w:hint="eastAsia"/>
        </w:rPr>
        <w:t xml:space="preserve"> </w:t>
      </w:r>
      <w:r w:rsidR="0071219E">
        <w:rPr>
          <w:rFonts w:hint="eastAsia"/>
        </w:rPr>
        <w:t>令和３年度末の一般会計の</w:t>
      </w:r>
      <w:r w:rsidR="003A07E6">
        <w:rPr>
          <w:rFonts w:hint="eastAsia"/>
        </w:rPr>
        <w:t>基金</w:t>
      </w:r>
      <w:r w:rsidR="0071219E">
        <w:rPr>
          <w:rFonts w:hint="eastAsia"/>
        </w:rPr>
        <w:t>残高は</w:t>
      </w:r>
      <w:r w:rsidR="003A07E6">
        <w:rPr>
          <w:rFonts w:hint="eastAsia"/>
        </w:rPr>
        <w:t>135億円</w:t>
      </w:r>
      <w:r w:rsidR="0071219E">
        <w:rPr>
          <w:rFonts w:hint="eastAsia"/>
        </w:rPr>
        <w:t>となっている。令和５年度末の見込みでは93億円と42億円</w:t>
      </w:r>
      <w:r w:rsidR="001C6361">
        <w:rPr>
          <w:rFonts w:hint="eastAsia"/>
        </w:rPr>
        <w:t>の減少を見込んでいるが、この減少</w:t>
      </w:r>
      <w:r w:rsidR="008329CB">
        <w:rPr>
          <w:rFonts w:hint="eastAsia"/>
        </w:rPr>
        <w:t>の内容について伺う</w:t>
      </w:r>
      <w:r w:rsidR="001C6361">
        <w:rPr>
          <w:rFonts w:hint="eastAsia"/>
        </w:rPr>
        <w:t>。</w:t>
      </w:r>
    </w:p>
    <w:p w14:paraId="626DE8BF" w14:textId="6E2C9DB3" w:rsidR="00B175F6" w:rsidRDefault="0071219E" w:rsidP="008329CB">
      <w:pPr>
        <w:pStyle w:val="a3"/>
        <w:ind w:leftChars="0" w:left="360" w:firstLineChars="100" w:firstLine="227"/>
      </w:pPr>
      <w:r>
        <w:rPr>
          <w:rFonts w:hint="eastAsia"/>
        </w:rPr>
        <w:t>また、</w:t>
      </w:r>
      <w:r w:rsidR="003A07E6">
        <w:rPr>
          <w:rFonts w:hint="eastAsia"/>
        </w:rPr>
        <w:t>財政調整基金</w:t>
      </w:r>
      <w:r>
        <w:rPr>
          <w:rFonts w:hint="eastAsia"/>
        </w:rPr>
        <w:t>は令和３年度末の残高見込みが</w:t>
      </w:r>
      <w:r w:rsidR="003A07E6">
        <w:rPr>
          <w:rFonts w:hint="eastAsia"/>
        </w:rPr>
        <w:t>55億円</w:t>
      </w:r>
      <w:r>
        <w:rPr>
          <w:rFonts w:hint="eastAsia"/>
        </w:rPr>
        <w:t>に対し、令和５年度の見込みが概ね半分の27億円に減少しているが、これをどのように捉えているのか伺う。</w:t>
      </w:r>
    </w:p>
    <w:p w14:paraId="771411E4" w14:textId="48FF391F" w:rsidR="009623BA" w:rsidRDefault="009623BA" w:rsidP="00643AFD">
      <w:pPr>
        <w:pStyle w:val="a3"/>
        <w:numPr>
          <w:ilvl w:val="0"/>
          <w:numId w:val="2"/>
        </w:numPr>
        <w:ind w:leftChars="0"/>
      </w:pPr>
      <w:r>
        <w:rPr>
          <w:rFonts w:hint="eastAsia"/>
        </w:rPr>
        <w:t>歳出における民生費は、今後の人口減少と高齢化に伴い増加してくると思われるが、見通し及びその対応について伺う。</w:t>
      </w:r>
    </w:p>
    <w:p w14:paraId="02415A0C" w14:textId="2743E892" w:rsidR="009623BA" w:rsidRPr="00643AFD" w:rsidRDefault="009623BA" w:rsidP="00643AFD">
      <w:pPr>
        <w:pStyle w:val="a3"/>
        <w:numPr>
          <w:ilvl w:val="0"/>
          <w:numId w:val="2"/>
        </w:numPr>
        <w:ind w:leftChars="0"/>
      </w:pPr>
      <w:r>
        <w:rPr>
          <w:rFonts w:hint="eastAsia"/>
        </w:rPr>
        <w:t>今般の定年制の延長や民間の</w:t>
      </w:r>
      <w:r w:rsidR="00220BCC">
        <w:rPr>
          <w:rFonts w:hint="eastAsia"/>
        </w:rPr>
        <w:t>賃金</w:t>
      </w:r>
      <w:r>
        <w:rPr>
          <w:rFonts w:hint="eastAsia"/>
        </w:rPr>
        <w:t>アップに伴い、人件費の</w:t>
      </w:r>
      <w:r w:rsidR="00D67AAA">
        <w:rPr>
          <w:rFonts w:hint="eastAsia"/>
        </w:rPr>
        <w:t>増加が歳出の課題になると思われる。今後の見通しと対応について伺う。</w:t>
      </w:r>
    </w:p>
    <w:sectPr w:rsidR="009623BA" w:rsidRPr="00643AFD" w:rsidSect="00231B8D">
      <w:pgSz w:w="11906" w:h="16838" w:code="9"/>
      <w:pgMar w:top="1418" w:right="1418" w:bottom="1418" w:left="1418" w:header="851" w:footer="992" w:gutter="0"/>
      <w:cols w:space="425"/>
      <w:docGrid w:type="linesAndChars" w:linePitch="38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996A" w14:textId="77777777" w:rsidR="000D774F" w:rsidRDefault="000D774F" w:rsidP="000D774F">
      <w:r>
        <w:separator/>
      </w:r>
    </w:p>
  </w:endnote>
  <w:endnote w:type="continuationSeparator" w:id="0">
    <w:p w14:paraId="49ADCE30" w14:textId="77777777" w:rsidR="000D774F" w:rsidRDefault="000D774F" w:rsidP="000D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A255" w14:textId="77777777" w:rsidR="000D774F" w:rsidRDefault="000D774F" w:rsidP="000D774F">
      <w:r>
        <w:separator/>
      </w:r>
    </w:p>
  </w:footnote>
  <w:footnote w:type="continuationSeparator" w:id="0">
    <w:p w14:paraId="5B754295" w14:textId="77777777" w:rsidR="000D774F" w:rsidRDefault="000D774F" w:rsidP="000D7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591C"/>
    <w:multiLevelType w:val="hybridMultilevel"/>
    <w:tmpl w:val="B2B45872"/>
    <w:lvl w:ilvl="0" w:tplc="6832D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71442"/>
    <w:multiLevelType w:val="hybridMultilevel"/>
    <w:tmpl w:val="E640BABA"/>
    <w:lvl w:ilvl="0" w:tplc="83A4B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2752589">
    <w:abstractNumId w:val="1"/>
  </w:num>
  <w:num w:numId="2" w16cid:durableId="123597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3A17"/>
    <w:rsid w:val="0002704F"/>
    <w:rsid w:val="00055A13"/>
    <w:rsid w:val="000A5AE7"/>
    <w:rsid w:val="000D774F"/>
    <w:rsid w:val="000F47C8"/>
    <w:rsid w:val="001510D3"/>
    <w:rsid w:val="001C6361"/>
    <w:rsid w:val="00220BCC"/>
    <w:rsid w:val="00231B8D"/>
    <w:rsid w:val="00253A17"/>
    <w:rsid w:val="00281A75"/>
    <w:rsid w:val="00313B4E"/>
    <w:rsid w:val="003736B3"/>
    <w:rsid w:val="003A07E6"/>
    <w:rsid w:val="004145B2"/>
    <w:rsid w:val="005E03C9"/>
    <w:rsid w:val="006370DE"/>
    <w:rsid w:val="006407E1"/>
    <w:rsid w:val="00643AFD"/>
    <w:rsid w:val="0069175D"/>
    <w:rsid w:val="0071219E"/>
    <w:rsid w:val="00721A08"/>
    <w:rsid w:val="007462A3"/>
    <w:rsid w:val="00766B96"/>
    <w:rsid w:val="0076770B"/>
    <w:rsid w:val="00803582"/>
    <w:rsid w:val="008329CB"/>
    <w:rsid w:val="009140F6"/>
    <w:rsid w:val="00927882"/>
    <w:rsid w:val="00956189"/>
    <w:rsid w:val="009623BA"/>
    <w:rsid w:val="00A1418E"/>
    <w:rsid w:val="00A15FA5"/>
    <w:rsid w:val="00A17F19"/>
    <w:rsid w:val="00B0760A"/>
    <w:rsid w:val="00B175F6"/>
    <w:rsid w:val="00BC236A"/>
    <w:rsid w:val="00BD3B64"/>
    <w:rsid w:val="00BF3BE3"/>
    <w:rsid w:val="00C270F4"/>
    <w:rsid w:val="00C34A1A"/>
    <w:rsid w:val="00C34BB3"/>
    <w:rsid w:val="00D217EB"/>
    <w:rsid w:val="00D334F7"/>
    <w:rsid w:val="00D3590F"/>
    <w:rsid w:val="00D67AAA"/>
    <w:rsid w:val="00E20E8B"/>
    <w:rsid w:val="00E30B83"/>
    <w:rsid w:val="00E92570"/>
    <w:rsid w:val="00EF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E0E489"/>
  <w15:docId w15:val="{451A970B-3B23-4B28-AE12-1C2C34FE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A0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3C9"/>
    <w:pPr>
      <w:ind w:leftChars="400" w:left="840"/>
    </w:pPr>
  </w:style>
  <w:style w:type="paragraph" w:styleId="a4">
    <w:name w:val="header"/>
    <w:basedOn w:val="a"/>
    <w:link w:val="a5"/>
    <w:uiPriority w:val="99"/>
    <w:unhideWhenUsed/>
    <w:rsid w:val="000D774F"/>
    <w:pPr>
      <w:tabs>
        <w:tab w:val="center" w:pos="4252"/>
        <w:tab w:val="right" w:pos="8504"/>
      </w:tabs>
      <w:snapToGrid w:val="0"/>
    </w:pPr>
  </w:style>
  <w:style w:type="character" w:customStyle="1" w:styleId="a5">
    <w:name w:val="ヘッダー (文字)"/>
    <w:basedOn w:val="a0"/>
    <w:link w:val="a4"/>
    <w:uiPriority w:val="99"/>
    <w:rsid w:val="000D774F"/>
    <w:rPr>
      <w:sz w:val="22"/>
    </w:rPr>
  </w:style>
  <w:style w:type="paragraph" w:styleId="a6">
    <w:name w:val="footer"/>
    <w:basedOn w:val="a"/>
    <w:link w:val="a7"/>
    <w:uiPriority w:val="99"/>
    <w:unhideWhenUsed/>
    <w:rsid w:val="000D774F"/>
    <w:pPr>
      <w:tabs>
        <w:tab w:val="center" w:pos="4252"/>
        <w:tab w:val="right" w:pos="8504"/>
      </w:tabs>
      <w:snapToGrid w:val="0"/>
    </w:pPr>
  </w:style>
  <w:style w:type="character" w:customStyle="1" w:styleId="a7">
    <w:name w:val="フッター (文字)"/>
    <w:basedOn w:val="a0"/>
    <w:link w:val="a6"/>
    <w:uiPriority w:val="99"/>
    <w:rsid w:val="000D77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 天野</dc:creator>
  <cp:keywords/>
  <dc:description/>
  <cp:lastModifiedBy>弘 天野</cp:lastModifiedBy>
  <cp:revision>1</cp:revision>
  <cp:lastPrinted>2023-02-07T03:21:00Z</cp:lastPrinted>
  <dcterms:created xsi:type="dcterms:W3CDTF">2023-02-14T12:08:00Z</dcterms:created>
  <dcterms:modified xsi:type="dcterms:W3CDTF">2023-02-21T00:27:00Z</dcterms:modified>
</cp:coreProperties>
</file>